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D2" w:rsidRPr="00E17FD2" w:rsidRDefault="00E17FD2" w:rsidP="00120F7F">
      <w:pPr>
        <w:spacing w:after="0"/>
        <w:jc w:val="center"/>
        <w:rPr>
          <w:rFonts w:cs="B Yagut"/>
          <w:b/>
          <w:bCs/>
          <w:sz w:val="24"/>
          <w:szCs w:val="24"/>
          <w:rtl/>
        </w:rPr>
      </w:pPr>
      <w:r w:rsidRPr="00E17FD2">
        <w:rPr>
          <w:rFonts w:cs="B Yagut" w:hint="cs"/>
          <w:b/>
          <w:bCs/>
          <w:sz w:val="24"/>
          <w:szCs w:val="24"/>
          <w:rtl/>
        </w:rPr>
        <w:t>بسمه تعالی</w:t>
      </w:r>
    </w:p>
    <w:p w:rsidR="00483529" w:rsidRDefault="00614EB8" w:rsidP="00120F7F">
      <w:pPr>
        <w:spacing w:after="0" w:line="240" w:lineRule="auto"/>
        <w:jc w:val="center"/>
        <w:rPr>
          <w:rFonts w:cs="B Mitra"/>
          <w:b/>
          <w:bCs/>
          <w:rtl/>
        </w:rPr>
      </w:pPr>
      <w:r w:rsidRPr="0061086F">
        <w:rPr>
          <w:rFonts w:cs="B Yagut" w:hint="cs"/>
          <w:b/>
          <w:bCs/>
          <w:rtl/>
        </w:rPr>
        <w:t>کلیات پرونده متقاضی ارتقاء مرتبه</w:t>
      </w:r>
      <w:r w:rsidR="0061086F" w:rsidRPr="0061086F">
        <w:rPr>
          <w:rFonts w:cs="B Mitra" w:hint="cs"/>
          <w:b/>
          <w:bCs/>
          <w:rtl/>
        </w:rPr>
        <w:t xml:space="preserve"> آقای دکتر</w:t>
      </w:r>
    </w:p>
    <w:p w:rsidR="00E729C5" w:rsidRPr="0061086F" w:rsidRDefault="00E729C5" w:rsidP="000D7C22">
      <w:pPr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رشته تحصیلی و گرایش متقاضی:</w:t>
      </w:r>
    </w:p>
    <w:p w:rsidR="00614EB8" w:rsidRPr="0061086F" w:rsidRDefault="00614EB8" w:rsidP="0061086F">
      <w:pPr>
        <w:rPr>
          <w:rFonts w:cs="B Yagut"/>
          <w:b/>
          <w:bCs/>
          <w:sz w:val="20"/>
          <w:szCs w:val="20"/>
          <w:rtl/>
        </w:rPr>
      </w:pPr>
      <w:r w:rsidRPr="0061086F">
        <w:rPr>
          <w:rFonts w:cs="B Yagut" w:hint="cs"/>
          <w:b/>
          <w:bCs/>
          <w:sz w:val="20"/>
          <w:szCs w:val="20"/>
          <w:rtl/>
        </w:rPr>
        <w:t xml:space="preserve">ماده 2 </w:t>
      </w:r>
      <w:r w:rsidR="0061086F" w:rsidRPr="0061086F">
        <w:rPr>
          <w:rFonts w:cs="B Yagut" w:hint="cs"/>
          <w:b/>
          <w:bCs/>
          <w:sz w:val="20"/>
          <w:szCs w:val="20"/>
          <w:rtl/>
        </w:rPr>
        <w:t xml:space="preserve">: فعالیت های </w:t>
      </w:r>
      <w:r w:rsidRPr="0061086F">
        <w:rPr>
          <w:rFonts w:cs="B Yagut" w:hint="cs"/>
          <w:b/>
          <w:bCs/>
          <w:sz w:val="20"/>
          <w:szCs w:val="20"/>
          <w:rtl/>
        </w:rPr>
        <w:t>آموزش</w:t>
      </w:r>
      <w:r w:rsidR="000D7C22" w:rsidRPr="0061086F">
        <w:rPr>
          <w:rFonts w:cs="B Yagut" w:hint="cs"/>
          <w:b/>
          <w:bCs/>
          <w:sz w:val="20"/>
          <w:szCs w:val="20"/>
          <w:rtl/>
        </w:rPr>
        <w:t>ی</w:t>
      </w:r>
      <w:r w:rsidR="00872A1E">
        <w:rPr>
          <w:rFonts w:cs="B Yagut" w:hint="cs"/>
          <w:b/>
          <w:bCs/>
          <w:sz w:val="20"/>
          <w:szCs w:val="20"/>
          <w:rtl/>
        </w:rPr>
        <w:t>:</w:t>
      </w:r>
    </w:p>
    <w:tbl>
      <w:tblPr>
        <w:tblStyle w:val="TableGrid"/>
        <w:bidiVisual/>
        <w:tblW w:w="0" w:type="auto"/>
        <w:tblInd w:w="782" w:type="dxa"/>
        <w:tblLook w:val="04A0" w:firstRow="1" w:lastRow="0" w:firstColumn="1" w:lastColumn="0" w:noHBand="0" w:noVBand="1"/>
      </w:tblPr>
      <w:tblGrid>
        <w:gridCol w:w="2092"/>
        <w:gridCol w:w="1276"/>
        <w:gridCol w:w="1701"/>
        <w:gridCol w:w="992"/>
        <w:gridCol w:w="1802"/>
        <w:gridCol w:w="1317"/>
      </w:tblGrid>
      <w:tr w:rsidR="00872A1E" w:rsidTr="00872A1E">
        <w:tc>
          <w:tcPr>
            <w:tcW w:w="2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872A1E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امتیاز رعایت نظم و انضباط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614EB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Pr="00E17FD2" w:rsidRDefault="00872A1E" w:rsidP="00614EB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امتیاز </w:t>
            </w: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کیفیت تدریس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امتیاز</w:t>
            </w: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کمیت تدریس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2A1E" w:rsidRDefault="00872A1E" w:rsidP="00614EB8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7B1726" w:rsidRDefault="007B1726" w:rsidP="007B1726">
      <w:pPr>
        <w:jc w:val="center"/>
        <w:rPr>
          <w:rFonts w:cs="B Mitra"/>
          <w:sz w:val="2"/>
          <w:szCs w:val="2"/>
          <w:rtl/>
        </w:rPr>
      </w:pPr>
    </w:p>
    <w:p w:rsidR="00AF08F6" w:rsidRPr="00CC73F7" w:rsidRDefault="00430945" w:rsidP="00940A90">
      <w:pPr>
        <w:rPr>
          <w:rFonts w:cs="B Yagut"/>
          <w:b/>
          <w:bCs/>
          <w:sz w:val="18"/>
          <w:szCs w:val="18"/>
          <w:rtl/>
        </w:rPr>
      </w:pPr>
      <w:r>
        <w:rPr>
          <w:rFonts w:cs="B Mitra"/>
          <w:sz w:val="2"/>
          <w:szCs w:val="2"/>
          <w:rtl/>
        </w:rPr>
        <w:tab/>
      </w:r>
      <w:r w:rsidRPr="00CC73F7">
        <w:rPr>
          <w:rFonts w:cs="B Yagut" w:hint="cs"/>
          <w:b/>
          <w:bCs/>
          <w:sz w:val="18"/>
          <w:szCs w:val="18"/>
          <w:rtl/>
        </w:rPr>
        <w:t>این قسمت توسط متقاضی تکمیل می گردد.</w:t>
      </w:r>
      <w:r w:rsidR="008C1320">
        <w:rPr>
          <w:rFonts w:cs="B Yagut" w:hint="cs"/>
          <w:b/>
          <w:bCs/>
          <w:sz w:val="18"/>
          <w:szCs w:val="18"/>
          <w:rtl/>
        </w:rPr>
        <w:t xml:space="preserve">:( </w:t>
      </w:r>
      <w:r w:rsidR="00940A90">
        <w:rPr>
          <w:rFonts w:cs="B Yagut" w:hint="cs"/>
          <w:b/>
          <w:bCs/>
          <w:sz w:val="18"/>
          <w:szCs w:val="18"/>
          <w:rtl/>
        </w:rPr>
        <w:t xml:space="preserve">در </w:t>
      </w:r>
      <w:r w:rsidR="008C1320">
        <w:rPr>
          <w:rFonts w:cs="B Yagut" w:hint="cs"/>
          <w:b/>
          <w:bCs/>
          <w:sz w:val="18"/>
          <w:szCs w:val="18"/>
          <w:rtl/>
        </w:rPr>
        <w:t>آمار ارائه شده</w:t>
      </w:r>
      <w:r w:rsidR="00940A90">
        <w:rPr>
          <w:rFonts w:cs="B Yagut" w:hint="cs"/>
          <w:b/>
          <w:bCs/>
          <w:sz w:val="18"/>
          <w:szCs w:val="18"/>
          <w:rtl/>
        </w:rPr>
        <w:t xml:space="preserve"> ذیل </w:t>
      </w:r>
      <w:r w:rsidR="008C1320">
        <w:rPr>
          <w:rFonts w:cs="B Yagut" w:hint="cs"/>
          <w:b/>
          <w:bCs/>
          <w:sz w:val="18"/>
          <w:szCs w:val="18"/>
          <w:rtl/>
        </w:rPr>
        <w:t xml:space="preserve"> متقاضی </w:t>
      </w:r>
      <w:r w:rsidR="00940A90">
        <w:rPr>
          <w:rFonts w:cs="B Yagut" w:hint="cs"/>
          <w:b/>
          <w:bCs/>
          <w:sz w:val="18"/>
          <w:szCs w:val="18"/>
          <w:rtl/>
        </w:rPr>
        <w:t xml:space="preserve">می بایست </w:t>
      </w:r>
      <w:r w:rsidR="008C1320">
        <w:rPr>
          <w:rFonts w:cs="B Yagut" w:hint="cs"/>
          <w:b/>
          <w:bCs/>
          <w:sz w:val="18"/>
          <w:szCs w:val="18"/>
          <w:rtl/>
        </w:rPr>
        <w:t>از امتیاز نقر اول برخوردار شده باشد.)</w:t>
      </w:r>
    </w:p>
    <w:tbl>
      <w:tblPr>
        <w:tblStyle w:val="TableGrid"/>
        <w:bidiVisual/>
        <w:tblW w:w="10632" w:type="dxa"/>
        <w:tblInd w:w="117" w:type="dxa"/>
        <w:tblLook w:val="04A0" w:firstRow="1" w:lastRow="0" w:firstColumn="1" w:lastColumn="0" w:noHBand="0" w:noVBand="1"/>
      </w:tblPr>
      <w:tblGrid>
        <w:gridCol w:w="5528"/>
        <w:gridCol w:w="851"/>
        <w:gridCol w:w="2850"/>
        <w:gridCol w:w="1403"/>
      </w:tblGrid>
      <w:tr w:rsidR="007C0843" w:rsidTr="00940A90">
        <w:tc>
          <w:tcPr>
            <w:tcW w:w="106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0843" w:rsidRDefault="007C0843" w:rsidP="0061086F">
            <w:pPr>
              <w:rPr>
                <w:rFonts w:cs="B Mitra"/>
                <w:sz w:val="28"/>
                <w:szCs w:val="28"/>
                <w:rtl/>
              </w:rPr>
            </w:pPr>
            <w:r w:rsidRPr="00E17FD2">
              <w:rPr>
                <w:rFonts w:cs="B Yagut" w:hint="cs"/>
                <w:b/>
                <w:bCs/>
                <w:sz w:val="24"/>
                <w:szCs w:val="24"/>
                <w:rtl/>
              </w:rPr>
              <w:t>ماده 3</w:t>
            </w:r>
            <w:r w:rsidR="0061086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: فعالیت های </w:t>
            </w:r>
            <w:r w:rsidRPr="00E17FD2">
              <w:rPr>
                <w:rFonts w:cs="B Yagut" w:hint="cs"/>
                <w:b/>
                <w:bCs/>
                <w:sz w:val="24"/>
                <w:szCs w:val="24"/>
                <w:rtl/>
              </w:rPr>
              <w:t>پژوهشی</w:t>
            </w:r>
            <w:r w:rsidR="0061086F">
              <w:rPr>
                <w:rFonts w:cs="B Yagut" w:hint="cs"/>
                <w:b/>
                <w:bCs/>
                <w:sz w:val="24"/>
                <w:szCs w:val="24"/>
                <w:rtl/>
              </w:rPr>
              <w:t>، فناوری</w:t>
            </w:r>
            <w:r w:rsidR="00030FBF">
              <w:rPr>
                <w:rFonts w:cs="B Mitra" w:hint="cs"/>
                <w:sz w:val="28"/>
                <w:szCs w:val="28"/>
                <w:rtl/>
              </w:rPr>
              <w:t xml:space="preserve">: </w:t>
            </w:r>
          </w:p>
        </w:tc>
      </w:tr>
      <w:tr w:rsidR="00D72C02" w:rsidTr="00940A90">
        <w:trPr>
          <w:trHeight w:val="360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 بند3-1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C0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کتابهای تالیفی و تصنیفی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72C0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2C02" w:rsidTr="00940A90">
        <w:trPr>
          <w:trHeight w:val="360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مقالات با نویسنده مسئول (وتوی)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کتاب های ترجمه شده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2C02" w:rsidTr="00940A90">
        <w:trPr>
          <w:trHeight w:val="345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Default="00D72C02" w:rsidP="00940A90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</w:t>
            </w:r>
            <w:r w:rsidR="00940A90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داد مقالات با نمایه بین المللی </w:t>
            </w:r>
            <w:r w:rsidR="00940A90">
              <w:rPr>
                <w:rFonts w:cs="B Yagut"/>
                <w:b/>
                <w:bCs/>
                <w:sz w:val="18"/>
                <w:szCs w:val="18"/>
              </w:rPr>
              <w:t>ISI</w:t>
            </w:r>
            <w:r w:rsidR="00940A90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و </w:t>
            </w:r>
            <w:r w:rsidR="00940A90">
              <w:rPr>
                <w:rFonts w:cs="B Yagut"/>
                <w:b/>
                <w:bCs/>
                <w:sz w:val="18"/>
                <w:szCs w:val="18"/>
              </w:rPr>
              <w:t>SCOPUS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طرح های ملی، منطقه ای و استانی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2C02" w:rsidTr="00940A90">
        <w:trPr>
          <w:trHeight w:val="300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9D688E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 ت دارای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IF </w:t>
            </w:r>
            <w:r w:rsidR="00940A90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</w:t>
            </w:r>
            <w:r w:rsidR="009D688E">
              <w:rPr>
                <w:rFonts w:cs="B Yagut" w:hint="cs"/>
                <w:b/>
                <w:bCs/>
                <w:sz w:val="18"/>
                <w:szCs w:val="18"/>
                <w:rtl/>
              </w:rPr>
              <w:t>ر</w:t>
            </w:r>
            <w:r w:rsidR="009D688E">
              <w:rPr>
                <w:rFonts w:cs="B Yagut"/>
                <w:b/>
                <w:bCs/>
                <w:sz w:val="18"/>
                <w:szCs w:val="18"/>
              </w:rPr>
              <w:t>J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CR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تعداد اختراعات و اکتشاقات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2C02" w:rsidTr="00940A90">
        <w:trPr>
          <w:trHeight w:val="488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9D688E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تعداد مقالات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>Q1</w:t>
            </w:r>
            <w:r w:rsidRPr="00030FBF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و </w:t>
            </w:r>
            <w:r w:rsidRPr="00030FBF">
              <w:rPr>
                <w:rFonts w:cs="B Yagut"/>
                <w:b/>
                <w:bCs/>
                <w:sz w:val="18"/>
                <w:szCs w:val="18"/>
              </w:rPr>
              <w:t xml:space="preserve">Q2 </w:t>
            </w:r>
            <w:r w:rsidR="00940A90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 در </w:t>
            </w:r>
            <w:r w:rsidR="009D688E">
              <w:rPr>
                <w:rFonts w:cs="B Yagut"/>
                <w:b/>
                <w:bCs/>
                <w:sz w:val="18"/>
                <w:szCs w:val="18"/>
              </w:rPr>
              <w:t>J</w:t>
            </w:r>
            <w:r w:rsidR="00940A90">
              <w:rPr>
                <w:rFonts w:cs="B Yagut"/>
                <w:b/>
                <w:bCs/>
                <w:sz w:val="18"/>
                <w:szCs w:val="18"/>
              </w:rPr>
              <w:t>CR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اثر بدیع و ارزنده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  <w:tr w:rsidR="00D72C02" w:rsidTr="00940A90">
        <w:trPr>
          <w:trHeight w:val="136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940A90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تعداد مقالات با درجه علمی </w:t>
            </w:r>
            <w:r w:rsidRPr="00030FBF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پژوهشی وزارتین با نمایه </w:t>
            </w:r>
            <w:r w:rsidRPr="00030FBF">
              <w:rPr>
                <w:rFonts w:cs="B Yagut"/>
                <w:b/>
                <w:bCs/>
                <w:sz w:val="16"/>
                <w:szCs w:val="16"/>
              </w:rPr>
              <w:t>ISC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دارای </w:t>
            </w:r>
            <w:r w:rsidRPr="00030FBF">
              <w:rPr>
                <w:rFonts w:cs="B Yagut"/>
                <w:b/>
                <w:bCs/>
                <w:sz w:val="16"/>
                <w:szCs w:val="16"/>
              </w:rPr>
              <w:t xml:space="preserve">IF </w:t>
            </w:r>
            <w:r w:rsidRPr="00030FBF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030FBF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تولید دانش فنی</w:t>
            </w:r>
          </w:p>
        </w:tc>
        <w:tc>
          <w:tcPr>
            <w:tcW w:w="1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C02" w:rsidRPr="00E17FD2" w:rsidRDefault="00D72C02" w:rsidP="00D72C02">
            <w:pPr>
              <w:spacing w:line="360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</w:tr>
    </w:tbl>
    <w:p w:rsidR="00A603A9" w:rsidRPr="0061086F" w:rsidRDefault="00430945" w:rsidP="00120F7F">
      <w:pPr>
        <w:spacing w:line="240" w:lineRule="auto"/>
        <w:rPr>
          <w:rFonts w:cs="B Yagut"/>
          <w:b/>
          <w:bCs/>
          <w:sz w:val="20"/>
          <w:szCs w:val="20"/>
        </w:rPr>
      </w:pPr>
      <w:r w:rsidRPr="0061086F">
        <w:rPr>
          <w:rFonts w:cs="B Yagut" w:hint="cs"/>
          <w:b/>
          <w:bCs/>
          <w:sz w:val="20"/>
          <w:szCs w:val="20"/>
          <w:rtl/>
        </w:rPr>
        <w:t xml:space="preserve">      این قسمت توسط </w:t>
      </w:r>
      <w:r w:rsidR="00156B52" w:rsidRPr="0061086F">
        <w:rPr>
          <w:rFonts w:cs="B Yagut" w:hint="cs"/>
          <w:b/>
          <w:bCs/>
          <w:sz w:val="20"/>
          <w:szCs w:val="20"/>
          <w:rtl/>
        </w:rPr>
        <w:t xml:space="preserve">کمیته منتخب و </w:t>
      </w:r>
      <w:r w:rsidRPr="0061086F">
        <w:rPr>
          <w:rFonts w:cs="B Yagut" w:hint="cs"/>
          <w:b/>
          <w:bCs/>
          <w:sz w:val="20"/>
          <w:szCs w:val="20"/>
          <w:rtl/>
        </w:rPr>
        <w:t>کمیسیون تخصصی تکمیل می گردد</w:t>
      </w:r>
    </w:p>
    <w:tbl>
      <w:tblPr>
        <w:bidiVisual/>
        <w:tblW w:w="1063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7939"/>
      </w:tblGrid>
      <w:tr w:rsidR="00A603A9" w:rsidTr="00FB5076">
        <w:trPr>
          <w:trHeight w:val="428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Pr="0061086F" w:rsidRDefault="00A603A9" w:rsidP="00A603A9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اعضا کمیته منتخب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Default="00A603A9" w:rsidP="00A603A9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  <w:tr w:rsidR="00A603A9" w:rsidTr="0061086F">
        <w:trPr>
          <w:trHeight w:val="452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Pr="0061086F" w:rsidRDefault="008467A5" w:rsidP="00127BA7">
            <w:pPr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اعضای ک</w:t>
            </w:r>
            <w:r w:rsidR="00127BA7"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میس</w:t>
            </w:r>
            <w:r w:rsidRPr="0061086F">
              <w:rPr>
                <w:rFonts w:cs="B Yagut" w:hint="cs"/>
                <w:b/>
                <w:bCs/>
                <w:sz w:val="20"/>
                <w:szCs w:val="20"/>
                <w:rtl/>
              </w:rPr>
              <w:t>یون تخصصی</w:t>
            </w:r>
          </w:p>
        </w:tc>
        <w:tc>
          <w:tcPr>
            <w:tcW w:w="7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03A9" w:rsidRDefault="00A603A9" w:rsidP="00A603A9">
            <w:pPr>
              <w:rPr>
                <w:rFonts w:cs="B Mitra"/>
                <w:sz w:val="28"/>
                <w:szCs w:val="28"/>
                <w:rtl/>
              </w:rPr>
            </w:pPr>
          </w:p>
        </w:tc>
      </w:tr>
    </w:tbl>
    <w:p w:rsidR="00EF05FC" w:rsidRPr="00120F7F" w:rsidRDefault="00EF05FC" w:rsidP="00EF05FC">
      <w:pPr>
        <w:rPr>
          <w:rFonts w:cs="B Yagut"/>
          <w:b/>
          <w:bCs/>
          <w:sz w:val="8"/>
          <w:szCs w:val="8"/>
        </w:rPr>
      </w:pPr>
      <w:bookmarkStart w:id="0" w:name="_GoBack"/>
      <w:bookmarkEnd w:id="0"/>
    </w:p>
    <w:tbl>
      <w:tblPr>
        <w:tblpPr w:leftFromText="180" w:rightFromText="180" w:vertAnchor="text" w:tblpX="-61" w:tblpY="-119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34"/>
        <w:gridCol w:w="1134"/>
        <w:gridCol w:w="992"/>
        <w:gridCol w:w="1276"/>
        <w:gridCol w:w="1134"/>
        <w:gridCol w:w="1134"/>
        <w:gridCol w:w="1134"/>
      </w:tblGrid>
      <w:tr w:rsidR="00EE29C5" w:rsidRPr="00DE47EA" w:rsidTr="00EE29C5">
        <w:trPr>
          <w:trHeight w:val="66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DE47EA" w:rsidRDefault="00EE29C5" w:rsidP="000D1ADE">
            <w:pPr>
              <w:rPr>
                <w:rFonts w:cs="B Yagut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EE29C5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ج</w:t>
            </w: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موع امتیازات ماده 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EE29C5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ج</w:t>
            </w: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موع امتیازات ماده 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بند3-1</w:t>
            </w:r>
          </w:p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(</w:t>
            </w: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مقالات علمی پژوهشی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بند3-13</w:t>
            </w:r>
          </w:p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(</w:t>
            </w: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پایان نامه و رساله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EE29C5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مجموع بندهای   3-1، 3-8  3-9 ،  3-10، 3-12، 3-14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EE29C5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 ات ماده 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</w:t>
            </w:r>
          </w:p>
          <w:p w:rsidR="00EE29C5" w:rsidRPr="00EE29C5" w:rsidRDefault="00EE29C5" w:rsidP="00EE29C5">
            <w:pPr>
              <w:spacing w:after="0"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ماده4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EE29C5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 w:rsidRPr="00EE29C5">
              <w:rPr>
                <w:rFonts w:cs="B Yagut" w:hint="cs"/>
                <w:b/>
                <w:bCs/>
                <w:sz w:val="16"/>
                <w:szCs w:val="16"/>
                <w:rtl/>
              </w:rPr>
              <w:t>مجموع امتیازات ماد1 الی 4</w:t>
            </w:r>
          </w:p>
        </w:tc>
      </w:tr>
      <w:tr w:rsidR="00EE29C5" w:rsidRPr="00DE47EA" w:rsidTr="00EE29C5">
        <w:trPr>
          <w:trHeight w:val="53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29C5" w:rsidRPr="00DE47EA" w:rsidRDefault="00EE29C5" w:rsidP="000D1A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حداقل امتیازات لازم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B45050" w:rsidRDefault="00EE29C5" w:rsidP="00EE29C5">
            <w:pPr>
              <w:spacing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 :10 استادی: 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Pr="00B45050" w:rsidRDefault="00EE29C5" w:rsidP="00F7674C">
            <w:pPr>
              <w:spacing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 :20 استادی: 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دانشیاری:25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استادی:40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دانشیاری::8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دانشیاری:30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استادی:50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 65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 75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دانشیاری:10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E29C5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دانشیاری:120</w:t>
            </w:r>
          </w:p>
          <w:p w:rsidR="00EE29C5" w:rsidRPr="00B45050" w:rsidRDefault="00EE29C5" w:rsidP="00F7674C">
            <w:pPr>
              <w:spacing w:after="0" w:line="240" w:lineRule="auto"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  <w:r>
              <w:rPr>
                <w:rFonts w:cs="B Yagut" w:hint="cs"/>
                <w:b/>
                <w:bCs/>
                <w:sz w:val="18"/>
                <w:szCs w:val="18"/>
                <w:rtl/>
              </w:rPr>
              <w:t>استادی: 130</w:t>
            </w:r>
          </w:p>
        </w:tc>
      </w:tr>
      <w:tr w:rsidR="00EE29C5" w:rsidRPr="00DE47EA" w:rsidTr="00CC73F7">
        <w:trPr>
          <w:trHeight w:val="17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Default="00EE29C5" w:rsidP="000D1A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>امتیازات کمیته منتخب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</w:tr>
      <w:tr w:rsidR="00EE29C5" w:rsidRPr="00DE47EA" w:rsidTr="00CC73F7">
        <w:trPr>
          <w:trHeight w:val="444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Default="00EE29C5" w:rsidP="000D1ADE">
            <w:pPr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امتیازات کمیسیون تخصصی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E29C5" w:rsidRPr="00BE2D26" w:rsidRDefault="00EE29C5" w:rsidP="00CC73F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</w:tc>
      </w:tr>
    </w:tbl>
    <w:p w:rsidR="00AF08F6" w:rsidRPr="00A44B97" w:rsidRDefault="00A44B97" w:rsidP="00A44B97">
      <w:pPr>
        <w:jc w:val="center"/>
        <w:rPr>
          <w:rFonts w:cs="B Yagut"/>
          <w:sz w:val="18"/>
          <w:szCs w:val="18"/>
          <w:rtl/>
        </w:rPr>
      </w:pPr>
      <w:r w:rsidRPr="00A44B97">
        <w:rPr>
          <w:rFonts w:cs="B Yagut" w:hint="cs"/>
          <w:sz w:val="18"/>
          <w:szCs w:val="18"/>
          <w:rtl/>
        </w:rPr>
        <w:t>این قسمت توسط هی</w:t>
      </w:r>
      <w:r>
        <w:rPr>
          <w:rFonts w:cs="B Yagut" w:hint="cs"/>
          <w:sz w:val="18"/>
          <w:szCs w:val="18"/>
          <w:rtl/>
        </w:rPr>
        <w:t>أ</w:t>
      </w:r>
      <w:r w:rsidRPr="00A44B97">
        <w:rPr>
          <w:rFonts w:cs="B Yagut" w:hint="cs"/>
          <w:sz w:val="18"/>
          <w:szCs w:val="18"/>
          <w:rtl/>
        </w:rPr>
        <w:t>ت ممیزه تکمیل</w:t>
      </w:r>
      <w:r>
        <w:rPr>
          <w:rFonts w:cs="B Yagut" w:hint="cs"/>
          <w:sz w:val="18"/>
          <w:szCs w:val="18"/>
          <w:rtl/>
        </w:rPr>
        <w:t xml:space="preserve"> گردد.</w:t>
      </w:r>
    </w:p>
    <w:tbl>
      <w:tblPr>
        <w:tblStyle w:val="TableGrid"/>
        <w:bidiVisual/>
        <w:tblW w:w="10762" w:type="dxa"/>
        <w:jc w:val="right"/>
        <w:tblLook w:val="04A0" w:firstRow="1" w:lastRow="0" w:firstColumn="1" w:lastColumn="0" w:noHBand="0" w:noVBand="1"/>
      </w:tblPr>
      <w:tblGrid>
        <w:gridCol w:w="10762"/>
      </w:tblGrid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CF0FDE" w:rsidRDefault="00EB0873" w:rsidP="003004C5">
            <w:pPr>
              <w:spacing w:line="288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F0FDE">
              <w:rPr>
                <w:rFonts w:cs="B Mitra" w:hint="cs"/>
                <w:b/>
                <w:bCs/>
                <w:sz w:val="26"/>
                <w:szCs w:val="26"/>
                <w:rtl/>
              </w:rPr>
              <w:t>اعتبار سنجی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3004C5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 xml:space="preserve">ـ </w:t>
            </w:r>
            <w:r w:rsidR="00EB0873"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اخلاق عمومی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اخلاق حرفه ای: میزان پایبندی به اصول علمی، آموزشی، پژوهشی، شاگرد پروری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202963">
            <w:pPr>
              <w:spacing w:line="288" w:lineRule="auto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مرجعیت علمی: چه میزان د</w:t>
            </w:r>
            <w:r w:rsidR="00EC3CA1"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ر این راستا گام برداشته شده است؛ برجستگی آموزشی یا پژوهشی</w:t>
            </w:r>
          </w:p>
        </w:tc>
      </w:tr>
      <w:tr w:rsidR="00EB0873" w:rsidRPr="005F40B8" w:rsidTr="00E17FD2">
        <w:trPr>
          <w:jc w:val="right"/>
        </w:trPr>
        <w:tc>
          <w:tcPr>
            <w:tcW w:w="10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73" w:rsidRPr="00E17FD2" w:rsidRDefault="00EB0873" w:rsidP="00367608">
            <w:pPr>
              <w:spacing w:line="288" w:lineRule="auto"/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E17FD2">
              <w:rPr>
                <w:rFonts w:cs="B Yagut" w:hint="cs"/>
                <w:b/>
                <w:bCs/>
                <w:sz w:val="18"/>
                <w:szCs w:val="18"/>
                <w:rtl/>
              </w:rPr>
              <w:t>- همه جانبه نگری آموزشی، پژوهشی و فناوری با توجه به تفاوتهای رشته ای و گرایش</w:t>
            </w:r>
          </w:p>
        </w:tc>
      </w:tr>
    </w:tbl>
    <w:p w:rsidR="0075234E" w:rsidRDefault="00E17FD2" w:rsidP="00120F7F">
      <w:pPr>
        <w:rPr>
          <w:rFonts w:cs="B Yagut"/>
          <w:b/>
          <w:bCs/>
          <w:sz w:val="18"/>
          <w:szCs w:val="18"/>
          <w:rtl/>
        </w:rPr>
      </w:pPr>
      <w:r>
        <w:rPr>
          <w:rFonts w:cs="B Yagut" w:hint="cs"/>
          <w:b/>
          <w:bCs/>
          <w:sz w:val="18"/>
          <w:szCs w:val="18"/>
          <w:rtl/>
        </w:rPr>
        <w:t xml:space="preserve">  </w:t>
      </w:r>
      <w:r w:rsidR="0061086F"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 xml:space="preserve"> عضو متقاضی</w:t>
      </w:r>
      <w:r w:rsidR="0075234E" w:rsidRPr="00E17FD2">
        <w:rPr>
          <w:rFonts w:cs="B Yagut"/>
          <w:b/>
          <w:bCs/>
          <w:sz w:val="18"/>
          <w:szCs w:val="18"/>
          <w:rtl/>
        </w:rPr>
        <w:tab/>
      </w:r>
      <w:r>
        <w:rPr>
          <w:rFonts w:cs="B Yagut" w:hint="cs"/>
          <w:b/>
          <w:bCs/>
          <w:sz w:val="18"/>
          <w:szCs w:val="18"/>
          <w:rtl/>
        </w:rPr>
        <w:t xml:space="preserve">                       </w:t>
      </w:r>
      <w:r w:rsidR="0061086F">
        <w:rPr>
          <w:rFonts w:cs="B Yagut" w:hint="cs"/>
          <w:b/>
          <w:bCs/>
          <w:sz w:val="18"/>
          <w:szCs w:val="18"/>
          <w:rtl/>
        </w:rPr>
        <w:t xml:space="preserve">                                </w:t>
      </w:r>
      <w:r>
        <w:rPr>
          <w:rFonts w:cs="B Yagut" w:hint="cs"/>
          <w:b/>
          <w:bCs/>
          <w:sz w:val="18"/>
          <w:szCs w:val="18"/>
          <w:rtl/>
        </w:rPr>
        <w:t xml:space="preserve">   </w:t>
      </w:r>
      <w:r w:rsidR="0061086F"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 xml:space="preserve"> رییس کمیته منتخب </w:t>
      </w:r>
      <w:r w:rsidR="0075234E" w:rsidRPr="00E17FD2">
        <w:rPr>
          <w:rFonts w:cs="B Yagut"/>
          <w:b/>
          <w:bCs/>
          <w:sz w:val="18"/>
          <w:szCs w:val="18"/>
          <w:rtl/>
        </w:rPr>
        <w:tab/>
      </w:r>
      <w:r w:rsidR="0061086F">
        <w:rPr>
          <w:rFonts w:cs="B Yagut" w:hint="cs"/>
          <w:b/>
          <w:bCs/>
          <w:sz w:val="18"/>
          <w:szCs w:val="18"/>
          <w:rtl/>
        </w:rPr>
        <w:t xml:space="preserve">                                         </w:t>
      </w:r>
      <w:r>
        <w:rPr>
          <w:rFonts w:cs="B Yagut" w:hint="cs"/>
          <w:b/>
          <w:bCs/>
          <w:sz w:val="18"/>
          <w:szCs w:val="18"/>
          <w:rtl/>
        </w:rPr>
        <w:t xml:space="preserve">         </w:t>
      </w:r>
      <w:r w:rsidR="008467A5">
        <w:rPr>
          <w:rFonts w:cs="B Yagut" w:hint="cs"/>
          <w:b/>
          <w:bCs/>
          <w:sz w:val="18"/>
          <w:szCs w:val="18"/>
          <w:rtl/>
        </w:rPr>
        <w:t xml:space="preserve"> </w:t>
      </w:r>
      <w:r>
        <w:rPr>
          <w:rFonts w:cs="B Yagut" w:hint="cs"/>
          <w:b/>
          <w:bCs/>
          <w:sz w:val="18"/>
          <w:szCs w:val="18"/>
          <w:rtl/>
        </w:rPr>
        <w:t xml:space="preserve">         </w:t>
      </w:r>
      <w:r w:rsidR="0061086F">
        <w:rPr>
          <w:rFonts w:cs="B Yagut" w:hint="cs"/>
          <w:b/>
          <w:bCs/>
          <w:sz w:val="18"/>
          <w:szCs w:val="18"/>
          <w:rtl/>
        </w:rPr>
        <w:t>امضاء</w:t>
      </w:r>
      <w:r w:rsidR="0075234E" w:rsidRPr="00E17FD2">
        <w:rPr>
          <w:rFonts w:cs="B Yagut" w:hint="cs"/>
          <w:b/>
          <w:bCs/>
          <w:sz w:val="18"/>
          <w:szCs w:val="18"/>
          <w:rtl/>
        </w:rPr>
        <w:t>رییس کمیسیون تخصصی</w:t>
      </w:r>
    </w:p>
    <w:sectPr w:rsidR="0075234E" w:rsidSect="00D72C02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B8"/>
    <w:rsid w:val="00030FBF"/>
    <w:rsid w:val="000D1ADE"/>
    <w:rsid w:val="000D7C22"/>
    <w:rsid w:val="0010376F"/>
    <w:rsid w:val="00106632"/>
    <w:rsid w:val="00120F7F"/>
    <w:rsid w:val="00127BA7"/>
    <w:rsid w:val="00156B52"/>
    <w:rsid w:val="00191E83"/>
    <w:rsid w:val="001B66CE"/>
    <w:rsid w:val="001F463F"/>
    <w:rsid w:val="00207E1A"/>
    <w:rsid w:val="00213CB2"/>
    <w:rsid w:val="003004C5"/>
    <w:rsid w:val="00367608"/>
    <w:rsid w:val="00430945"/>
    <w:rsid w:val="00475C73"/>
    <w:rsid w:val="00483529"/>
    <w:rsid w:val="004B51F6"/>
    <w:rsid w:val="00503E82"/>
    <w:rsid w:val="005A2216"/>
    <w:rsid w:val="005C4BE6"/>
    <w:rsid w:val="005F40B8"/>
    <w:rsid w:val="0061086F"/>
    <w:rsid w:val="00614EB8"/>
    <w:rsid w:val="00646446"/>
    <w:rsid w:val="006B0D5F"/>
    <w:rsid w:val="0075234E"/>
    <w:rsid w:val="00780847"/>
    <w:rsid w:val="007B1726"/>
    <w:rsid w:val="007C0843"/>
    <w:rsid w:val="0080475E"/>
    <w:rsid w:val="008050CE"/>
    <w:rsid w:val="008467A5"/>
    <w:rsid w:val="00872A1E"/>
    <w:rsid w:val="00883CF3"/>
    <w:rsid w:val="008C1320"/>
    <w:rsid w:val="008F7DAB"/>
    <w:rsid w:val="00903C0A"/>
    <w:rsid w:val="00922C09"/>
    <w:rsid w:val="00940A90"/>
    <w:rsid w:val="00995ADE"/>
    <w:rsid w:val="009D688E"/>
    <w:rsid w:val="00A44B97"/>
    <w:rsid w:val="00A52D55"/>
    <w:rsid w:val="00A603A9"/>
    <w:rsid w:val="00A76EB4"/>
    <w:rsid w:val="00A8499D"/>
    <w:rsid w:val="00AF08F6"/>
    <w:rsid w:val="00AF3256"/>
    <w:rsid w:val="00B23361"/>
    <w:rsid w:val="00B57051"/>
    <w:rsid w:val="00BC35D6"/>
    <w:rsid w:val="00BD4DC8"/>
    <w:rsid w:val="00C32650"/>
    <w:rsid w:val="00CC73F7"/>
    <w:rsid w:val="00CF0FDE"/>
    <w:rsid w:val="00D72C02"/>
    <w:rsid w:val="00D8064A"/>
    <w:rsid w:val="00DA1410"/>
    <w:rsid w:val="00DF6E4D"/>
    <w:rsid w:val="00E00A22"/>
    <w:rsid w:val="00E17FD2"/>
    <w:rsid w:val="00E729C5"/>
    <w:rsid w:val="00EA0767"/>
    <w:rsid w:val="00EB0873"/>
    <w:rsid w:val="00EC3CA1"/>
    <w:rsid w:val="00EE29C5"/>
    <w:rsid w:val="00EF05FC"/>
    <w:rsid w:val="00F10943"/>
    <w:rsid w:val="00F57970"/>
    <w:rsid w:val="00F7674C"/>
    <w:rsid w:val="00F97A93"/>
    <w:rsid w:val="00FA4A29"/>
    <w:rsid w:val="00FB148E"/>
    <w:rsid w:val="00FB2451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4B17-DC04-4422-8C23-8F21A6C3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Baharlouei</dc:creator>
  <cp:lastModifiedBy>Administrator</cp:lastModifiedBy>
  <cp:revision>26</cp:revision>
  <cp:lastPrinted>2019-02-05T08:25:00Z</cp:lastPrinted>
  <dcterms:created xsi:type="dcterms:W3CDTF">2019-01-13T06:52:00Z</dcterms:created>
  <dcterms:modified xsi:type="dcterms:W3CDTF">2019-04-08T06:10:00Z</dcterms:modified>
</cp:coreProperties>
</file>